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81" w:rsidRDefault="00195347" w:rsidP="00195347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81D68">
        <w:rPr>
          <w:b/>
          <w:bCs/>
          <w:sz w:val="36"/>
          <w:szCs w:val="36"/>
        </w:rPr>
        <w:t xml:space="preserve">Towards Islamic </w:t>
      </w:r>
      <w:proofErr w:type="spellStart"/>
      <w:r w:rsidR="00580538" w:rsidRPr="00F81D68">
        <w:rPr>
          <w:b/>
          <w:bCs/>
          <w:sz w:val="36"/>
          <w:szCs w:val="36"/>
        </w:rPr>
        <w:t>Waqf</w:t>
      </w:r>
      <w:proofErr w:type="spellEnd"/>
      <w:r w:rsidR="00580538" w:rsidRPr="00F81D68">
        <w:rPr>
          <w:b/>
          <w:bCs/>
          <w:sz w:val="36"/>
          <w:szCs w:val="36"/>
        </w:rPr>
        <w:t xml:space="preserve"> </w:t>
      </w:r>
      <w:proofErr w:type="spellStart"/>
      <w:r w:rsidR="00580538" w:rsidRPr="00F81D68">
        <w:rPr>
          <w:b/>
          <w:bCs/>
          <w:sz w:val="36"/>
          <w:szCs w:val="36"/>
        </w:rPr>
        <w:t>Block</w:t>
      </w:r>
      <w:r w:rsidRPr="00F81D68">
        <w:rPr>
          <w:b/>
          <w:bCs/>
          <w:sz w:val="36"/>
          <w:szCs w:val="36"/>
        </w:rPr>
        <w:t>Chain</w:t>
      </w:r>
      <w:proofErr w:type="spellEnd"/>
      <w:r w:rsidRPr="00F81D68">
        <w:rPr>
          <w:b/>
          <w:bCs/>
          <w:sz w:val="36"/>
          <w:szCs w:val="36"/>
        </w:rPr>
        <w:t xml:space="preserve"> Model</w:t>
      </w:r>
    </w:p>
    <w:p w:rsidR="00F81D68" w:rsidRPr="00F81D68" w:rsidRDefault="00F81D68" w:rsidP="00195347">
      <w:pPr>
        <w:jc w:val="center"/>
        <w:rPr>
          <w:b/>
          <w:bCs/>
          <w:sz w:val="36"/>
          <w:szCs w:val="36"/>
        </w:rPr>
      </w:pPr>
    </w:p>
    <w:p w:rsidR="00694DFB" w:rsidRDefault="00580538" w:rsidP="00D474EC">
      <w:pPr>
        <w:jc w:val="both"/>
      </w:pPr>
      <w:r w:rsidRPr="00694DFB">
        <w:rPr>
          <w:b/>
          <w:bCs/>
        </w:rPr>
        <w:t>Abstract:</w:t>
      </w:r>
      <w:r w:rsidR="00694DFB">
        <w:t xml:space="preserve"> </w:t>
      </w:r>
      <w:r w:rsidR="00694DFB" w:rsidRPr="00694DFB">
        <w:t>Nowadays, the advanced technology used everywhere in our daily activities. Therefore,   many transactions can be</w:t>
      </w:r>
      <w:r w:rsidR="00694DFB">
        <w:t xml:space="preserve"> execute in secure way</w:t>
      </w:r>
      <w:r w:rsidR="00C95788">
        <w:t xml:space="preserve"> in the digitalized world</w:t>
      </w:r>
      <w:r w:rsidR="00694DFB">
        <w:t>.</w:t>
      </w:r>
      <w:r w:rsidR="00694DFB" w:rsidRPr="00694DFB">
        <w:t xml:space="preserve"> </w:t>
      </w:r>
      <w:r w:rsidR="004B394E">
        <w:t xml:space="preserve">Such transactions need to be manage and secure for many reasons. </w:t>
      </w:r>
      <w:r w:rsidR="00F81D68">
        <w:t xml:space="preserve">The </w:t>
      </w:r>
      <w:proofErr w:type="spellStart"/>
      <w:r w:rsidR="00F81D68">
        <w:t>BlockChain</w:t>
      </w:r>
      <w:proofErr w:type="spellEnd"/>
      <w:r w:rsidR="004B394E">
        <w:t xml:space="preserve"> technology </w:t>
      </w:r>
      <w:r w:rsidR="00C95788">
        <w:t xml:space="preserve">is </w:t>
      </w:r>
      <w:r w:rsidR="004B394E">
        <w:t xml:space="preserve">introduced to make the </w:t>
      </w:r>
      <w:r w:rsidR="00C95788" w:rsidRPr="00C95788">
        <w:t xml:space="preserve">authentication and authorization </w:t>
      </w:r>
      <w:r w:rsidR="004B394E">
        <w:t xml:space="preserve">clear in </w:t>
      </w:r>
      <w:r w:rsidR="00F81D68">
        <w:t>decentralized approach</w:t>
      </w:r>
      <w:r w:rsidR="004B394E">
        <w:t xml:space="preserve">.  </w:t>
      </w:r>
      <w:r w:rsidR="00694DFB">
        <w:t xml:space="preserve">This paper propose a model called </w:t>
      </w:r>
      <w:r w:rsidR="00694DFB" w:rsidRPr="00694DFB">
        <w:t xml:space="preserve">Islamic </w:t>
      </w:r>
      <w:proofErr w:type="spellStart"/>
      <w:r w:rsidR="00694DFB" w:rsidRPr="00694DFB">
        <w:t>Waqf</w:t>
      </w:r>
      <w:proofErr w:type="spellEnd"/>
      <w:r w:rsidR="00694DFB" w:rsidRPr="00694DFB">
        <w:t xml:space="preserve"> Block-Chain Model</w:t>
      </w:r>
      <w:r w:rsidR="00694DFB">
        <w:t xml:space="preserve"> (IWBCM</w:t>
      </w:r>
      <w:r w:rsidR="00F81D68">
        <w:t xml:space="preserve">). </w:t>
      </w:r>
      <w:r>
        <w:t>This model can be monitoring, organizing and controls assets from Islamic perspective. In addition</w:t>
      </w:r>
      <w:r w:rsidR="00F81D68">
        <w:t xml:space="preserve">, </w:t>
      </w:r>
      <w:r w:rsidR="00D474EC">
        <w:t>it</w:t>
      </w:r>
      <w:r w:rsidR="00694DFB">
        <w:t xml:space="preserve"> can be help in monitoring and perform the </w:t>
      </w:r>
      <w:r>
        <w:t>transactions</w:t>
      </w:r>
      <w:r w:rsidR="00694DFB">
        <w:t xml:space="preserve"> based on the </w:t>
      </w:r>
      <w:proofErr w:type="spellStart"/>
      <w:r w:rsidR="00694DFB" w:rsidRPr="00694DFB">
        <w:rPr>
          <w:b/>
          <w:bCs/>
        </w:rPr>
        <w:t>Waqf</w:t>
      </w:r>
      <w:proofErr w:type="spellEnd"/>
      <w:r w:rsidR="00694DFB">
        <w:rPr>
          <w:b/>
          <w:bCs/>
        </w:rPr>
        <w:t xml:space="preserve"> </w:t>
      </w:r>
      <w:r w:rsidR="00694DFB" w:rsidRPr="00694DFB">
        <w:t xml:space="preserve">concepts.  </w:t>
      </w:r>
      <w:r>
        <w:t>The model</w:t>
      </w:r>
      <w:r w:rsidR="00694DFB">
        <w:t xml:space="preserve"> can beneficial to many </w:t>
      </w:r>
      <w:r>
        <w:t>Islamic organizations</w:t>
      </w:r>
      <w:r w:rsidR="00694DFB">
        <w:t xml:space="preserve"> in monitoring, organizing and controls the </w:t>
      </w:r>
      <w:r w:rsidR="00F81D68">
        <w:t>assets</w:t>
      </w:r>
      <w:r w:rsidR="00D474EC">
        <w:t xml:space="preserve"> and financial transactions</w:t>
      </w:r>
      <w:r w:rsidR="00F81D68">
        <w:t xml:space="preserve">. </w:t>
      </w:r>
    </w:p>
    <w:p w:rsidR="00580538" w:rsidRDefault="00580538" w:rsidP="00694DFB">
      <w:pPr>
        <w:jc w:val="both"/>
      </w:pPr>
    </w:p>
    <w:p w:rsidR="00580538" w:rsidRDefault="00580538" w:rsidP="00580538">
      <w:pPr>
        <w:jc w:val="both"/>
      </w:pPr>
      <w:r w:rsidRPr="00580538">
        <w:rPr>
          <w:b/>
          <w:bCs/>
        </w:rPr>
        <w:t>Keywords</w:t>
      </w:r>
      <w:r>
        <w:t xml:space="preserve">: </w:t>
      </w:r>
      <w:proofErr w:type="spellStart"/>
      <w:r w:rsidRPr="00580538">
        <w:t>BlockChain</w:t>
      </w:r>
      <w:proofErr w:type="spellEnd"/>
      <w:r w:rsidRPr="00580538">
        <w:t xml:space="preserve">, </w:t>
      </w:r>
      <w:proofErr w:type="spellStart"/>
      <w:r w:rsidRPr="00580538">
        <w:t>Waqf</w:t>
      </w:r>
      <w:proofErr w:type="spellEnd"/>
      <w:r w:rsidRPr="00580538">
        <w:t>, assets</w:t>
      </w:r>
      <w:r w:rsidR="004B394E">
        <w:t>,</w:t>
      </w:r>
    </w:p>
    <w:p w:rsidR="00580538" w:rsidRDefault="00580538" w:rsidP="00580538">
      <w:pPr>
        <w:jc w:val="both"/>
      </w:pPr>
    </w:p>
    <w:p w:rsidR="00580538" w:rsidRPr="00580538" w:rsidRDefault="00580538" w:rsidP="00580538">
      <w:pPr>
        <w:jc w:val="both"/>
      </w:pPr>
    </w:p>
    <w:sectPr w:rsidR="00580538" w:rsidRPr="0058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47"/>
    <w:rsid w:val="00195347"/>
    <w:rsid w:val="004B394E"/>
    <w:rsid w:val="00580538"/>
    <w:rsid w:val="005C5881"/>
    <w:rsid w:val="006572DD"/>
    <w:rsid w:val="00694DFB"/>
    <w:rsid w:val="00C95788"/>
    <w:rsid w:val="00D474EC"/>
    <w:rsid w:val="00F72FE7"/>
    <w:rsid w:val="00F8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C0D51-13F5-435A-9445-ACFDD941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Asst. Prof. Dr. Wael Mohamed Shaher Yafooz</dc:creator>
  <cp:keywords/>
  <dc:description/>
  <cp:lastModifiedBy>DR YAZIZ</cp:lastModifiedBy>
  <cp:revision>2</cp:revision>
  <dcterms:created xsi:type="dcterms:W3CDTF">2018-10-23T02:59:00Z</dcterms:created>
  <dcterms:modified xsi:type="dcterms:W3CDTF">2018-10-23T02:59:00Z</dcterms:modified>
</cp:coreProperties>
</file>